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8" w:type="dxa"/>
        <w:tblCellMar>
          <w:left w:w="0" w:type="dxa"/>
          <w:right w:w="0" w:type="dxa"/>
        </w:tblCellMar>
        <w:tblLook w:val="04A0"/>
      </w:tblPr>
      <w:tblGrid>
        <w:gridCol w:w="4678"/>
        <w:gridCol w:w="5490"/>
      </w:tblGrid>
      <w:tr w:rsidR="006A3532" w:rsidRPr="001670DF" w:rsidTr="006A3532">
        <w:tc>
          <w:tcPr>
            <w:tcW w:w="4678" w:type="dxa"/>
            <w:hideMark/>
          </w:tcPr>
          <w:p w:rsidR="00ED09E0" w:rsidRPr="00C70ACB" w:rsidRDefault="00ED09E0" w:rsidP="00ED09E0">
            <w:pPr>
              <w:shd w:val="clear" w:color="auto" w:fill="FFFFFF"/>
              <w:jc w:val="center"/>
              <w:rPr>
                <w:color w:val="242B2D"/>
                <w:sz w:val="26"/>
                <w:szCs w:val="26"/>
                <w:lang w:eastAsia="vi-VN"/>
              </w:rPr>
            </w:pPr>
            <w:r>
              <w:rPr>
                <w:color w:val="242B2D"/>
                <w:sz w:val="26"/>
                <w:szCs w:val="26"/>
                <w:lang w:eastAsia="vi-VN"/>
              </w:rPr>
              <w:t xml:space="preserve">LĐLĐ </w:t>
            </w:r>
            <w:r w:rsidRPr="00C70ACB">
              <w:rPr>
                <w:color w:val="242B2D"/>
                <w:sz w:val="26"/>
                <w:szCs w:val="26"/>
                <w:lang w:eastAsia="vi-VN"/>
              </w:rPr>
              <w:t>HUYỆN PHONG ĐIỀN</w:t>
            </w:r>
          </w:p>
          <w:p w:rsidR="00ED09E0" w:rsidRDefault="00ED09E0" w:rsidP="00ED09E0">
            <w:pPr>
              <w:shd w:val="clear" w:color="auto" w:fill="FFFFFF"/>
              <w:jc w:val="center"/>
              <w:rPr>
                <w:b/>
                <w:bCs/>
                <w:color w:val="242B2D"/>
                <w:sz w:val="26"/>
                <w:szCs w:val="26"/>
                <w:lang w:eastAsia="vi-VN"/>
              </w:rPr>
            </w:pPr>
            <w:r w:rsidRPr="00C70ACB">
              <w:rPr>
                <w:b/>
                <w:bCs/>
                <w:color w:val="242B2D"/>
                <w:sz w:val="26"/>
                <w:szCs w:val="26"/>
                <w:lang w:eastAsia="vi-VN"/>
              </w:rPr>
              <w:t>CĐCS TR</w:t>
            </w:r>
            <w:r>
              <w:rPr>
                <w:b/>
                <w:bCs/>
                <w:color w:val="242B2D"/>
                <w:sz w:val="26"/>
                <w:szCs w:val="26"/>
                <w:lang w:eastAsia="vi-VN"/>
              </w:rPr>
              <w:t>ƯỜNG</w:t>
            </w:r>
            <w:r w:rsidRPr="00C70ACB">
              <w:rPr>
                <w:b/>
                <w:bCs/>
                <w:color w:val="242B2D"/>
                <w:sz w:val="26"/>
                <w:szCs w:val="26"/>
                <w:lang w:eastAsia="vi-VN"/>
              </w:rPr>
              <w:t xml:space="preserve"> THCS</w:t>
            </w:r>
          </w:p>
          <w:p w:rsidR="00ED09E0" w:rsidRPr="00C70ACB" w:rsidRDefault="00ED09E0" w:rsidP="00ED09E0">
            <w:pPr>
              <w:shd w:val="clear" w:color="auto" w:fill="FFFFFF"/>
              <w:jc w:val="center"/>
              <w:rPr>
                <w:color w:val="242B2D"/>
                <w:sz w:val="26"/>
                <w:szCs w:val="26"/>
                <w:lang w:eastAsia="vi-VN"/>
              </w:rPr>
            </w:pPr>
            <w:r w:rsidRPr="00C70ACB">
              <w:rPr>
                <w:b/>
                <w:bCs/>
                <w:color w:val="242B2D"/>
                <w:sz w:val="26"/>
                <w:szCs w:val="26"/>
                <w:lang w:eastAsia="vi-VN"/>
              </w:rPr>
              <w:t xml:space="preserve">PHONG </w:t>
            </w:r>
            <w:r w:rsidRPr="00C70ACB">
              <w:rPr>
                <w:b/>
                <w:bCs/>
                <w:color w:val="242B2D"/>
                <w:sz w:val="26"/>
                <w:szCs w:val="26"/>
                <w:lang w:val="vi-VN" w:eastAsia="vi-VN"/>
              </w:rPr>
              <w:t>BÌNH</w:t>
            </w:r>
          </w:p>
          <w:p w:rsidR="006A3532" w:rsidRPr="001670DF" w:rsidRDefault="00ED09E0" w:rsidP="00ED09E0">
            <w:pPr>
              <w:jc w:val="center"/>
              <w:rPr>
                <w:sz w:val="27"/>
                <w:szCs w:val="27"/>
                <w:lang w:val="vi-VN" w:eastAsia="vi-VN"/>
              </w:rPr>
            </w:pPr>
            <w:r>
              <w:rPr>
                <w:iCs/>
                <w:noProof/>
                <w:color w:val="242B2D"/>
                <w:sz w:val="26"/>
                <w:szCs w:val="26"/>
                <w:lang w:val="vi-VN"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6.6pt;margin-top:14.7pt;width:80.4pt;height:0;z-index:251660288" o:connectortype="straight"/>
              </w:pict>
            </w:r>
            <w:r>
              <w:rPr>
                <w:iCs/>
                <w:color w:val="242B2D"/>
                <w:sz w:val="26"/>
                <w:szCs w:val="26"/>
                <w:lang w:eastAsia="vi-VN"/>
              </w:rPr>
              <w:t>Số: 07</w:t>
            </w:r>
            <w:r w:rsidRPr="00C70ACB">
              <w:rPr>
                <w:iCs/>
                <w:color w:val="242B2D"/>
                <w:sz w:val="26"/>
                <w:szCs w:val="26"/>
                <w:lang w:eastAsia="vi-VN"/>
              </w:rPr>
              <w:t>/ KH-CĐCS</w:t>
            </w:r>
          </w:p>
        </w:tc>
        <w:tc>
          <w:tcPr>
            <w:tcW w:w="5490" w:type="dxa"/>
            <w:hideMark/>
          </w:tcPr>
          <w:p w:rsidR="006A3532" w:rsidRPr="001670DF" w:rsidRDefault="006A3532" w:rsidP="00366685">
            <w:pPr>
              <w:jc w:val="center"/>
              <w:rPr>
                <w:sz w:val="27"/>
                <w:szCs w:val="27"/>
                <w:lang w:val="vi-VN" w:eastAsia="vi-VN"/>
              </w:rPr>
            </w:pPr>
            <w:r w:rsidRPr="001670DF">
              <w:rPr>
                <w:sz w:val="27"/>
                <w:szCs w:val="27"/>
                <w:lang w:val="vi-VN" w:eastAsia="vi-VN"/>
              </w:rPr>
              <w:t>CỘNG HÒA XÃ HỘI CHỦ NGHĨA VIỆT NAM</w:t>
            </w:r>
          </w:p>
          <w:p w:rsidR="006A3532" w:rsidRPr="001670DF" w:rsidRDefault="006A3532" w:rsidP="00366685">
            <w:pPr>
              <w:jc w:val="center"/>
              <w:rPr>
                <w:sz w:val="27"/>
                <w:szCs w:val="27"/>
                <w:lang w:val="vi-VN" w:eastAsia="vi-VN"/>
              </w:rPr>
            </w:pPr>
            <w:r w:rsidRPr="001670DF">
              <w:rPr>
                <w:b/>
                <w:bCs/>
                <w:sz w:val="27"/>
                <w:szCs w:val="27"/>
                <w:lang w:val="vi-VN" w:eastAsia="vi-VN"/>
              </w:rPr>
              <w:t>Độc lập – Tự do – Hạnh phúc</w:t>
            </w:r>
          </w:p>
          <w:p w:rsidR="006A3532" w:rsidRPr="001670DF" w:rsidRDefault="006A3532" w:rsidP="00366685">
            <w:pPr>
              <w:jc w:val="center"/>
              <w:rPr>
                <w:i/>
                <w:iCs/>
                <w:sz w:val="27"/>
                <w:szCs w:val="27"/>
                <w:lang w:eastAsia="vi-VN"/>
              </w:rPr>
            </w:pPr>
          </w:p>
          <w:p w:rsidR="006A3532" w:rsidRPr="001670DF" w:rsidRDefault="006A3532" w:rsidP="00186FF7">
            <w:pPr>
              <w:jc w:val="center"/>
              <w:rPr>
                <w:sz w:val="27"/>
                <w:szCs w:val="27"/>
                <w:lang w:eastAsia="vi-VN"/>
              </w:rPr>
            </w:pPr>
            <w:r w:rsidRPr="001670DF">
              <w:rPr>
                <w:i/>
                <w:iCs/>
                <w:sz w:val="27"/>
                <w:szCs w:val="27"/>
                <w:lang w:val="vi-VN" w:eastAsia="vi-VN"/>
              </w:rPr>
              <w:t xml:space="preserve">Phong </w:t>
            </w:r>
            <w:r w:rsidRPr="001670DF">
              <w:rPr>
                <w:i/>
                <w:iCs/>
                <w:sz w:val="27"/>
                <w:szCs w:val="27"/>
                <w:lang w:eastAsia="vi-VN"/>
              </w:rPr>
              <w:t>Bình</w:t>
            </w:r>
            <w:r w:rsidRPr="001670DF">
              <w:rPr>
                <w:i/>
                <w:iCs/>
                <w:sz w:val="27"/>
                <w:szCs w:val="27"/>
                <w:lang w:val="vi-VN" w:eastAsia="vi-VN"/>
              </w:rPr>
              <w:t xml:space="preserve">, ngày </w:t>
            </w:r>
            <w:r w:rsidRPr="001670DF">
              <w:rPr>
                <w:i/>
                <w:iCs/>
                <w:sz w:val="27"/>
                <w:szCs w:val="27"/>
                <w:lang w:eastAsia="vi-VN"/>
              </w:rPr>
              <w:t>2</w:t>
            </w:r>
            <w:r w:rsidR="00186FF7">
              <w:rPr>
                <w:i/>
                <w:iCs/>
                <w:sz w:val="27"/>
                <w:szCs w:val="27"/>
                <w:lang w:eastAsia="vi-VN"/>
              </w:rPr>
              <w:t>7</w:t>
            </w:r>
            <w:r w:rsidRPr="001670DF">
              <w:rPr>
                <w:i/>
                <w:iCs/>
                <w:sz w:val="27"/>
                <w:szCs w:val="27"/>
                <w:lang w:val="vi-VN" w:eastAsia="vi-VN"/>
              </w:rPr>
              <w:t xml:space="preserve"> tháng 1</w:t>
            </w:r>
            <w:r w:rsidR="003E0E95" w:rsidRPr="001670DF">
              <w:rPr>
                <w:i/>
                <w:iCs/>
                <w:sz w:val="27"/>
                <w:szCs w:val="27"/>
                <w:lang w:eastAsia="vi-VN"/>
              </w:rPr>
              <w:t>1</w:t>
            </w:r>
            <w:r w:rsidRPr="001670DF">
              <w:rPr>
                <w:i/>
                <w:iCs/>
                <w:sz w:val="27"/>
                <w:szCs w:val="27"/>
                <w:lang w:val="vi-VN" w:eastAsia="vi-VN"/>
              </w:rPr>
              <w:t xml:space="preserve">  năm </w:t>
            </w:r>
            <w:r w:rsidR="00B54CFA">
              <w:rPr>
                <w:i/>
                <w:iCs/>
                <w:sz w:val="27"/>
                <w:szCs w:val="27"/>
                <w:lang w:val="vi-VN" w:eastAsia="vi-VN"/>
              </w:rPr>
              <w:t>2017</w:t>
            </w:r>
          </w:p>
        </w:tc>
      </w:tr>
    </w:tbl>
    <w:p w:rsidR="00612B5F" w:rsidRPr="00612B5F" w:rsidRDefault="00612B5F" w:rsidP="00612B5F">
      <w:pPr>
        <w:rPr>
          <w:sz w:val="28"/>
          <w:szCs w:val="28"/>
        </w:rPr>
      </w:pPr>
      <w:r w:rsidRPr="00612B5F">
        <w:rPr>
          <w:sz w:val="28"/>
          <w:szCs w:val="28"/>
        </w:rPr>
        <w:t>                                                  </w:t>
      </w:r>
    </w:p>
    <w:p w:rsidR="00612B5F" w:rsidRPr="00B54CFA" w:rsidRDefault="00612B5F" w:rsidP="00B54CFA">
      <w:pPr>
        <w:jc w:val="center"/>
        <w:rPr>
          <w:b/>
          <w:sz w:val="28"/>
          <w:szCs w:val="28"/>
        </w:rPr>
      </w:pPr>
      <w:r w:rsidRPr="00B54CFA">
        <w:rPr>
          <w:b/>
          <w:sz w:val="28"/>
          <w:szCs w:val="28"/>
        </w:rPr>
        <w:t xml:space="preserve">KẾ HOẠCH CÔNG ĐOÀN THÁNG 12 NĂM </w:t>
      </w:r>
      <w:r w:rsidR="00B54CFA" w:rsidRPr="00B54CFA">
        <w:rPr>
          <w:b/>
          <w:sz w:val="28"/>
          <w:szCs w:val="28"/>
        </w:rPr>
        <w:t>2017</w:t>
      </w:r>
    </w:p>
    <w:p w:rsidR="00B54CFA" w:rsidRDefault="00612B5F" w:rsidP="00B54CFA">
      <w:pPr>
        <w:jc w:val="center"/>
        <w:rPr>
          <w:sz w:val="28"/>
          <w:szCs w:val="28"/>
        </w:rPr>
      </w:pPr>
      <w:r w:rsidRPr="00612B5F">
        <w:rPr>
          <w:sz w:val="28"/>
          <w:szCs w:val="28"/>
        </w:rPr>
        <w:t>“Phát động trong CBGVNV và HS toàn trường hưởng ứng đợt thi đua chào mừng</w:t>
      </w:r>
    </w:p>
    <w:p w:rsidR="00B54CFA" w:rsidRDefault="00B54CFA" w:rsidP="00B54C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kỷ</w:t>
      </w:r>
      <w:proofErr w:type="gramEnd"/>
      <w:r>
        <w:rPr>
          <w:sz w:val="28"/>
          <w:szCs w:val="28"/>
        </w:rPr>
        <w:t xml:space="preserve"> niệm 73</w:t>
      </w:r>
      <w:r w:rsidR="00612B5F" w:rsidRPr="00612B5F">
        <w:rPr>
          <w:sz w:val="28"/>
          <w:szCs w:val="28"/>
        </w:rPr>
        <w:t> năm Ngày thành lập Quân đội Nhân dân Việt Nam</w:t>
      </w:r>
    </w:p>
    <w:p w:rsidR="00612B5F" w:rsidRPr="00612B5F" w:rsidRDefault="00612B5F" w:rsidP="00B54CFA">
      <w:pPr>
        <w:jc w:val="center"/>
        <w:rPr>
          <w:sz w:val="28"/>
          <w:szCs w:val="28"/>
        </w:rPr>
      </w:pPr>
      <w:r w:rsidRPr="00612B5F">
        <w:rPr>
          <w:sz w:val="28"/>
          <w:szCs w:val="28"/>
        </w:rPr>
        <w:t xml:space="preserve"> (22/12/1944-22/12/</w:t>
      </w:r>
      <w:r w:rsidR="00B54CFA">
        <w:rPr>
          <w:sz w:val="28"/>
          <w:szCs w:val="28"/>
        </w:rPr>
        <w:t>2017</w:t>
      </w:r>
      <w:r w:rsidRPr="00612B5F">
        <w:rPr>
          <w:sz w:val="28"/>
          <w:szCs w:val="28"/>
        </w:rPr>
        <w:t xml:space="preserve">) </w:t>
      </w:r>
      <w:r w:rsidR="00B54CFA">
        <w:rPr>
          <w:sz w:val="28"/>
          <w:szCs w:val="28"/>
        </w:rPr>
        <w:t>và 28</w:t>
      </w:r>
      <w:r w:rsidRPr="00612B5F">
        <w:rPr>
          <w:sz w:val="28"/>
          <w:szCs w:val="28"/>
        </w:rPr>
        <w:t> năm Ngày hội quốc phòng toàn dân”</w:t>
      </w:r>
    </w:p>
    <w:p w:rsidR="00B54CFA" w:rsidRDefault="00B54CFA" w:rsidP="00612B5F">
      <w:pPr>
        <w:rPr>
          <w:sz w:val="28"/>
          <w:szCs w:val="28"/>
        </w:rPr>
      </w:pPr>
      <w:r>
        <w:rPr>
          <w:sz w:val="28"/>
          <w:szCs w:val="28"/>
        </w:rPr>
        <w:t xml:space="preserve">      </w:t>
      </w:r>
    </w:p>
    <w:p w:rsidR="00612B5F" w:rsidRPr="00B54CFA" w:rsidRDefault="00612B5F" w:rsidP="00C05DEC">
      <w:pPr>
        <w:ind w:firstLine="720"/>
        <w:jc w:val="both"/>
        <w:rPr>
          <w:b/>
          <w:sz w:val="28"/>
          <w:szCs w:val="28"/>
        </w:rPr>
      </w:pPr>
      <w:r w:rsidRPr="00B54CFA">
        <w:rPr>
          <w:b/>
          <w:sz w:val="28"/>
          <w:szCs w:val="28"/>
        </w:rPr>
        <w:t> I. ĐÁNH GIÁ HOẠT ĐỘNG THÁNG 11/</w:t>
      </w:r>
      <w:r w:rsidR="00B54CFA" w:rsidRPr="00B54CFA">
        <w:rPr>
          <w:b/>
          <w:sz w:val="28"/>
          <w:szCs w:val="28"/>
        </w:rPr>
        <w:t>2017</w:t>
      </w:r>
    </w:p>
    <w:p w:rsidR="00C05DEC" w:rsidRDefault="00612B5F" w:rsidP="00C05DEC">
      <w:pPr>
        <w:ind w:firstLine="720"/>
        <w:jc w:val="both"/>
        <w:rPr>
          <w:sz w:val="28"/>
          <w:szCs w:val="28"/>
        </w:rPr>
      </w:pPr>
      <w:proofErr w:type="gramStart"/>
      <w:r w:rsidRPr="00612B5F">
        <w:rPr>
          <w:sz w:val="28"/>
          <w:szCs w:val="28"/>
        </w:rPr>
        <w:t>- Đoàn viên tham gia tích cực trong việc thi giáo viên dạy giỏi cấp trường</w:t>
      </w:r>
      <w:r w:rsidR="00C05DEC">
        <w:rPr>
          <w:sz w:val="28"/>
          <w:szCs w:val="28"/>
        </w:rPr>
        <w:t>.</w:t>
      </w:r>
      <w:proofErr w:type="gramEnd"/>
    </w:p>
    <w:p w:rsidR="00612B5F" w:rsidRPr="00612B5F" w:rsidRDefault="00612B5F" w:rsidP="00C05DEC">
      <w:pPr>
        <w:ind w:firstLine="720"/>
        <w:jc w:val="both"/>
        <w:rPr>
          <w:sz w:val="28"/>
          <w:szCs w:val="28"/>
        </w:rPr>
      </w:pPr>
      <w:proofErr w:type="gramStart"/>
      <w:r w:rsidRPr="00612B5F">
        <w:rPr>
          <w:sz w:val="28"/>
          <w:szCs w:val="28"/>
        </w:rPr>
        <w:t>- Đã Phối hợp với Hội cha mẹ học sinh, nhà trường tổ chức Ngày Nhà giáo Việt Nam 20/11.</w:t>
      </w:r>
      <w:proofErr w:type="gramEnd"/>
    </w:p>
    <w:p w:rsidR="00612B5F" w:rsidRPr="00612B5F" w:rsidRDefault="00C05DEC" w:rsidP="00C05DEC">
      <w:pPr>
        <w:ind w:firstLine="720"/>
        <w:jc w:val="both"/>
        <w:rPr>
          <w:sz w:val="28"/>
          <w:szCs w:val="28"/>
        </w:rPr>
      </w:pPr>
      <w:r w:rsidRPr="001670DF">
        <w:rPr>
          <w:color w:val="000000"/>
          <w:sz w:val="27"/>
          <w:szCs w:val="27"/>
          <w:lang w:val="pt-BR" w:eastAsia="vi-VN"/>
        </w:rPr>
        <w:t>- Các tổ CĐ đã kịp thời thăm hỏi, động viên các CB,GV,NV và người thân khi ốm đau, rủi ro, hoạn nạn</w:t>
      </w:r>
      <w:r w:rsidR="00612B5F" w:rsidRPr="00612B5F">
        <w:rPr>
          <w:sz w:val="28"/>
          <w:szCs w:val="28"/>
        </w:rPr>
        <w:t>- Ban thanh tra nhân dân đã giám sát các hoạt động của nhà trường.</w:t>
      </w:r>
    </w:p>
    <w:p w:rsidR="00612B5F" w:rsidRPr="00612B5F" w:rsidRDefault="00612B5F" w:rsidP="00C05DEC">
      <w:pPr>
        <w:ind w:firstLine="720"/>
        <w:jc w:val="both"/>
        <w:rPr>
          <w:sz w:val="28"/>
          <w:szCs w:val="28"/>
        </w:rPr>
      </w:pPr>
      <w:proofErr w:type="gramStart"/>
      <w:r w:rsidRPr="00612B5F">
        <w:rPr>
          <w:sz w:val="28"/>
          <w:szCs w:val="28"/>
        </w:rPr>
        <w:t>- Đã lấy ý kiến về đoàn viên xin ở nhà công vụ.</w:t>
      </w:r>
      <w:proofErr w:type="gramEnd"/>
    </w:p>
    <w:p w:rsidR="00612B5F" w:rsidRPr="00B54CFA" w:rsidRDefault="00B54CFA" w:rsidP="00B54CFA">
      <w:pPr>
        <w:jc w:val="both"/>
        <w:rPr>
          <w:b/>
          <w:sz w:val="28"/>
          <w:szCs w:val="28"/>
        </w:rPr>
      </w:pPr>
      <w:r w:rsidRPr="00B54CFA">
        <w:rPr>
          <w:b/>
          <w:sz w:val="28"/>
          <w:szCs w:val="28"/>
        </w:rPr>
        <w:t xml:space="preserve">     </w:t>
      </w:r>
      <w:r w:rsidR="00ED09E0">
        <w:rPr>
          <w:b/>
          <w:sz w:val="28"/>
          <w:szCs w:val="28"/>
        </w:rPr>
        <w:tab/>
      </w:r>
      <w:r w:rsidRPr="00B54CFA">
        <w:rPr>
          <w:b/>
          <w:sz w:val="28"/>
          <w:szCs w:val="28"/>
        </w:rPr>
        <w:t>II. KẾ HOẠ</w:t>
      </w:r>
      <w:r w:rsidR="00612B5F" w:rsidRPr="00B54CFA">
        <w:rPr>
          <w:b/>
          <w:sz w:val="28"/>
          <w:szCs w:val="28"/>
        </w:rPr>
        <w:t>CH THÁNG 12/</w:t>
      </w:r>
      <w:r w:rsidRPr="00B54CFA">
        <w:rPr>
          <w:b/>
          <w:sz w:val="28"/>
          <w:szCs w:val="28"/>
        </w:rPr>
        <w:t>2017</w:t>
      </w:r>
    </w:p>
    <w:p w:rsidR="00612B5F" w:rsidRPr="00612B5F" w:rsidRDefault="00612B5F" w:rsidP="00C05DEC">
      <w:pPr>
        <w:ind w:firstLine="720"/>
        <w:jc w:val="both"/>
        <w:rPr>
          <w:sz w:val="28"/>
          <w:szCs w:val="28"/>
        </w:rPr>
      </w:pPr>
      <w:r w:rsidRPr="00612B5F">
        <w:rPr>
          <w:sz w:val="28"/>
          <w:szCs w:val="28"/>
        </w:rPr>
        <w:t>- Phối hợp với chuyên môn hưởng ứng đợt thi đua chào mừng kỷ niệm 7</w:t>
      </w:r>
      <w:r w:rsidR="00C05DEC">
        <w:rPr>
          <w:sz w:val="28"/>
          <w:szCs w:val="28"/>
        </w:rPr>
        <w:t>3</w:t>
      </w:r>
      <w:r w:rsidRPr="00612B5F">
        <w:rPr>
          <w:sz w:val="28"/>
          <w:szCs w:val="28"/>
        </w:rPr>
        <w:t xml:space="preserve"> năm Ngày thành lập Quân đội Nhâ</w:t>
      </w:r>
      <w:r w:rsidR="00C05DEC">
        <w:rPr>
          <w:sz w:val="28"/>
          <w:szCs w:val="28"/>
        </w:rPr>
        <w:t>n dân Việt Nam  và 28</w:t>
      </w:r>
      <w:r w:rsidRPr="00612B5F">
        <w:rPr>
          <w:sz w:val="28"/>
          <w:szCs w:val="28"/>
        </w:rPr>
        <w:t xml:space="preserve"> năm Ngày hội quốc phòng toàn dân thông qua phong trào thi đua Dạy tốt và Học tốt, các hoạt động kỷ niệm và chào mừng.</w:t>
      </w:r>
    </w:p>
    <w:p w:rsidR="00612B5F" w:rsidRPr="00612B5F" w:rsidRDefault="00612B5F" w:rsidP="00C05DEC">
      <w:pPr>
        <w:ind w:firstLine="720"/>
        <w:jc w:val="both"/>
        <w:rPr>
          <w:sz w:val="28"/>
          <w:szCs w:val="28"/>
        </w:rPr>
      </w:pPr>
      <w:proofErr w:type="gramStart"/>
      <w:r w:rsidRPr="00612B5F">
        <w:rPr>
          <w:sz w:val="28"/>
          <w:szCs w:val="28"/>
        </w:rPr>
        <w:t>- Động viên anh chị em đoàn viên thực hiện tốt kế hoạch của nhà trường.</w:t>
      </w:r>
      <w:proofErr w:type="gramEnd"/>
    </w:p>
    <w:p w:rsidR="00612B5F" w:rsidRPr="00612B5F" w:rsidRDefault="00612B5F" w:rsidP="00C05DEC">
      <w:pPr>
        <w:ind w:firstLine="720"/>
        <w:jc w:val="both"/>
        <w:rPr>
          <w:sz w:val="28"/>
          <w:szCs w:val="28"/>
        </w:rPr>
      </w:pPr>
      <w:r w:rsidRPr="00612B5F">
        <w:rPr>
          <w:sz w:val="28"/>
          <w:szCs w:val="28"/>
        </w:rPr>
        <w:t>- Tổ công đoàn kết hợp tổ chuyên môn động viên đoàn viên ra đề cương ôn tập, có kế hoạch ôn tập cho học sinh chuẩn bị thi học kỳ I đạt kết quả cao.</w:t>
      </w:r>
    </w:p>
    <w:p w:rsidR="00612B5F" w:rsidRPr="00612B5F" w:rsidRDefault="00612B5F" w:rsidP="00C05DEC">
      <w:pPr>
        <w:ind w:firstLine="720"/>
        <w:jc w:val="both"/>
        <w:rPr>
          <w:sz w:val="28"/>
          <w:szCs w:val="28"/>
        </w:rPr>
      </w:pPr>
      <w:proofErr w:type="gramStart"/>
      <w:r w:rsidRPr="00612B5F">
        <w:rPr>
          <w:sz w:val="28"/>
          <w:szCs w:val="28"/>
        </w:rPr>
        <w:t>- Động viên đoàn viên thực hiện nghiêm túc việc coi thi, chấm thi, vào điểm kịp thời đúng quy chế.</w:t>
      </w:r>
      <w:proofErr w:type="gramEnd"/>
    </w:p>
    <w:p w:rsidR="00612B5F" w:rsidRPr="00612B5F" w:rsidRDefault="00612B5F" w:rsidP="00C05DEC">
      <w:pPr>
        <w:ind w:firstLine="720"/>
        <w:jc w:val="both"/>
        <w:rPr>
          <w:sz w:val="28"/>
          <w:szCs w:val="28"/>
        </w:rPr>
      </w:pPr>
      <w:r w:rsidRPr="00612B5F">
        <w:rPr>
          <w:sz w:val="28"/>
          <w:szCs w:val="28"/>
        </w:rPr>
        <w:t>- Phối hợp với nhà trường tổ chức gặp mặt cựu quân nhân Ngày 22/12.</w:t>
      </w:r>
    </w:p>
    <w:p w:rsidR="00612B5F" w:rsidRPr="00612B5F" w:rsidRDefault="00612B5F" w:rsidP="00C05DEC">
      <w:pPr>
        <w:ind w:firstLine="720"/>
        <w:jc w:val="both"/>
        <w:rPr>
          <w:sz w:val="28"/>
          <w:szCs w:val="28"/>
        </w:rPr>
      </w:pPr>
      <w:r w:rsidRPr="00612B5F">
        <w:rPr>
          <w:sz w:val="28"/>
          <w:szCs w:val="28"/>
        </w:rPr>
        <w:t>- Phối hợp Liên đội, Chi đoàn tổ chức viếng nghĩa trang liệt sỹ xã.</w:t>
      </w:r>
    </w:p>
    <w:p w:rsidR="00612B5F" w:rsidRPr="00612B5F" w:rsidRDefault="00612B5F" w:rsidP="00C05DEC">
      <w:pPr>
        <w:ind w:firstLine="720"/>
        <w:jc w:val="both"/>
        <w:rPr>
          <w:sz w:val="28"/>
          <w:szCs w:val="28"/>
        </w:rPr>
      </w:pPr>
      <w:r w:rsidRPr="00612B5F">
        <w:rPr>
          <w:sz w:val="28"/>
          <w:szCs w:val="28"/>
        </w:rPr>
        <w:t>- Ban TTND giám sát thi học kỳ I.</w:t>
      </w:r>
    </w:p>
    <w:p w:rsidR="00C05DEC" w:rsidRDefault="00C05DEC" w:rsidP="00C05DEC">
      <w:pPr>
        <w:ind w:firstLine="720"/>
        <w:jc w:val="both"/>
        <w:rPr>
          <w:sz w:val="27"/>
          <w:szCs w:val="27"/>
          <w:lang w:val="pt-BR"/>
        </w:rPr>
      </w:pPr>
      <w:r w:rsidRPr="001670DF">
        <w:rPr>
          <w:sz w:val="27"/>
          <w:szCs w:val="27"/>
          <w:lang w:val="pt-BR"/>
        </w:rPr>
        <w:t>-</w:t>
      </w:r>
      <w:r>
        <w:rPr>
          <w:sz w:val="27"/>
          <w:szCs w:val="27"/>
          <w:lang w:val="pt-BR"/>
        </w:rPr>
        <w:t xml:space="preserve"> </w:t>
      </w:r>
      <w:r w:rsidRPr="001670DF">
        <w:rPr>
          <w:sz w:val="27"/>
          <w:szCs w:val="27"/>
          <w:lang w:val="pt-BR"/>
        </w:rPr>
        <w:t>Giám sát thực hiện chế độ chính sách đối với CBGV năm 201</w:t>
      </w:r>
      <w:r w:rsidR="00ED09E0">
        <w:rPr>
          <w:sz w:val="27"/>
          <w:szCs w:val="27"/>
          <w:lang w:val="pt-BR"/>
        </w:rPr>
        <w:t>7</w:t>
      </w:r>
      <w:r w:rsidRPr="001670DF">
        <w:rPr>
          <w:sz w:val="27"/>
          <w:szCs w:val="27"/>
          <w:lang w:val="pt-BR"/>
        </w:rPr>
        <w:t xml:space="preserve">, phổ biến các văn bản chế độ chính sách của Đảng, Nhà nước đến CBGV. </w:t>
      </w:r>
    </w:p>
    <w:p w:rsidR="00C05DEC" w:rsidRPr="001670DF" w:rsidRDefault="00C05DEC" w:rsidP="00ED09E0">
      <w:pPr>
        <w:ind w:firstLine="720"/>
        <w:jc w:val="both"/>
        <w:rPr>
          <w:color w:val="000000"/>
          <w:sz w:val="27"/>
          <w:szCs w:val="27"/>
          <w:lang w:val="vi-VN" w:eastAsia="vi-VN"/>
        </w:rPr>
      </w:pPr>
      <w:r w:rsidRPr="001670DF">
        <w:rPr>
          <w:color w:val="000000"/>
          <w:sz w:val="27"/>
          <w:szCs w:val="27"/>
          <w:lang w:val="pt-BR" w:eastAsia="vi-VN"/>
        </w:rPr>
        <w:t>- Các tổ CĐ kịp thời thăm hỏi, động viên  các  CB,GV,NV và người thân khi ốm đau, rủi ro, hoạn nạn.</w:t>
      </w:r>
    </w:p>
    <w:p w:rsidR="00612B5F" w:rsidRPr="00612B5F" w:rsidRDefault="00612B5F" w:rsidP="00ED09E0">
      <w:pPr>
        <w:ind w:firstLine="720"/>
        <w:jc w:val="both"/>
        <w:rPr>
          <w:sz w:val="28"/>
          <w:szCs w:val="28"/>
        </w:rPr>
      </w:pPr>
      <w:r w:rsidRPr="00612B5F">
        <w:rPr>
          <w:sz w:val="28"/>
          <w:szCs w:val="28"/>
        </w:rPr>
        <w:t xml:space="preserve">- Quyết toán kinh phí công đoàn năm </w:t>
      </w:r>
      <w:r w:rsidR="00B54CFA">
        <w:rPr>
          <w:sz w:val="28"/>
          <w:szCs w:val="28"/>
        </w:rPr>
        <w:t>2017</w:t>
      </w:r>
      <w:r w:rsidRPr="00612B5F">
        <w:rPr>
          <w:sz w:val="28"/>
          <w:szCs w:val="28"/>
        </w:rPr>
        <w:t>.</w:t>
      </w:r>
    </w:p>
    <w:p w:rsidR="00612B5F" w:rsidRPr="00612B5F" w:rsidRDefault="00612B5F" w:rsidP="00ED09E0">
      <w:pPr>
        <w:ind w:firstLine="720"/>
        <w:jc w:val="both"/>
        <w:rPr>
          <w:sz w:val="28"/>
          <w:szCs w:val="28"/>
        </w:rPr>
      </w:pPr>
      <w:r w:rsidRPr="00612B5F">
        <w:rPr>
          <w:sz w:val="28"/>
          <w:szCs w:val="28"/>
        </w:rPr>
        <w:t>- Tham gia các lớp tập huấn do công đoàn cấp trên tổ chức.</w:t>
      </w:r>
    </w:p>
    <w:p w:rsidR="00612B5F" w:rsidRPr="00612B5F" w:rsidRDefault="00612B5F" w:rsidP="00ED09E0">
      <w:pPr>
        <w:ind w:firstLine="426"/>
        <w:jc w:val="both"/>
        <w:rPr>
          <w:sz w:val="28"/>
          <w:szCs w:val="28"/>
        </w:rPr>
      </w:pPr>
      <w:proofErr w:type="gramStart"/>
      <w:r w:rsidRPr="00612B5F">
        <w:rPr>
          <w:sz w:val="28"/>
          <w:szCs w:val="28"/>
        </w:rPr>
        <w:t>Trên đây là đánh giá tình hình công tác tháng 11/</w:t>
      </w:r>
      <w:r w:rsidR="00B54CFA">
        <w:rPr>
          <w:sz w:val="28"/>
          <w:szCs w:val="28"/>
        </w:rPr>
        <w:t>2017</w:t>
      </w:r>
      <w:r w:rsidRPr="00612B5F">
        <w:rPr>
          <w:sz w:val="28"/>
          <w:szCs w:val="28"/>
        </w:rPr>
        <w:t xml:space="preserve"> và triển khai công tác tháng 12/</w:t>
      </w:r>
      <w:r w:rsidR="00B54CFA">
        <w:rPr>
          <w:sz w:val="28"/>
          <w:szCs w:val="28"/>
        </w:rPr>
        <w:t>2017</w:t>
      </w:r>
      <w:r w:rsidRPr="00612B5F">
        <w:rPr>
          <w:sz w:val="28"/>
          <w:szCs w:val="28"/>
        </w:rPr>
        <w:t xml:space="preserve"> của Công đoàn.</w:t>
      </w:r>
      <w:proofErr w:type="gramEnd"/>
      <w:r w:rsidRPr="00612B5F">
        <w:rPr>
          <w:sz w:val="28"/>
          <w:szCs w:val="28"/>
        </w:rPr>
        <w:t xml:space="preserve"> Đề nghị các tổ Công đoàn, các đoàn viên </w:t>
      </w:r>
      <w:proofErr w:type="gramStart"/>
      <w:r w:rsidRPr="00612B5F">
        <w:rPr>
          <w:sz w:val="28"/>
          <w:szCs w:val="28"/>
        </w:rPr>
        <w:t>lao</w:t>
      </w:r>
      <w:proofErr w:type="gramEnd"/>
      <w:r w:rsidRPr="00612B5F">
        <w:rPr>
          <w:sz w:val="28"/>
          <w:szCs w:val="28"/>
        </w:rPr>
        <w:t xml:space="preserve"> động nghiên cứu và tổ chức thực hiện.</w:t>
      </w:r>
    </w:p>
    <w:tbl>
      <w:tblPr>
        <w:tblW w:w="9049" w:type="dxa"/>
        <w:shd w:val="clear" w:color="auto" w:fill="F5FAD3"/>
        <w:tblCellMar>
          <w:left w:w="0" w:type="dxa"/>
          <w:right w:w="0" w:type="dxa"/>
        </w:tblCellMar>
        <w:tblLook w:val="04A0"/>
      </w:tblPr>
      <w:tblGrid>
        <w:gridCol w:w="2278"/>
        <w:gridCol w:w="2552"/>
        <w:gridCol w:w="4219"/>
      </w:tblGrid>
      <w:tr w:rsidR="00186FF7" w:rsidTr="00186FF7">
        <w:tc>
          <w:tcPr>
            <w:tcW w:w="227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hideMark/>
          </w:tcPr>
          <w:p w:rsidR="00186FF7" w:rsidRPr="00186FF7" w:rsidRDefault="00186FF7">
            <w:pPr>
              <w:shd w:val="clear" w:color="auto" w:fill="FFFFFF"/>
              <w:jc w:val="both"/>
              <w:rPr>
                <w:color w:val="242B2D"/>
                <w:sz w:val="28"/>
                <w:szCs w:val="28"/>
                <w:lang w:val="pt-BR" w:eastAsia="vi-VN"/>
              </w:rPr>
            </w:pPr>
            <w:r w:rsidRPr="00186FF7">
              <w:rPr>
                <w:color w:val="242B2D"/>
                <w:sz w:val="28"/>
                <w:szCs w:val="28"/>
                <w:lang w:val="pt-BR" w:eastAsia="vi-VN"/>
              </w:rPr>
              <w:t> </w:t>
            </w:r>
          </w:p>
          <w:p w:rsidR="00186FF7" w:rsidRPr="00186FF7" w:rsidRDefault="00186FF7">
            <w:pPr>
              <w:shd w:val="clear" w:color="auto" w:fill="FFFFFF"/>
              <w:jc w:val="both"/>
              <w:rPr>
                <w:color w:val="242B2D"/>
                <w:szCs w:val="28"/>
                <w:lang w:val="pt-BR" w:eastAsia="vi-VN"/>
              </w:rPr>
            </w:pPr>
            <w:r w:rsidRPr="00186FF7">
              <w:rPr>
                <w:color w:val="242B2D"/>
                <w:szCs w:val="28"/>
                <w:lang w:val="pt-BR" w:eastAsia="vi-VN"/>
              </w:rPr>
              <w:t>* Nơi nhận:</w:t>
            </w:r>
          </w:p>
          <w:p w:rsidR="00186FF7" w:rsidRPr="00186FF7" w:rsidRDefault="00186FF7">
            <w:pPr>
              <w:shd w:val="clear" w:color="auto" w:fill="FFFFFF"/>
              <w:jc w:val="both"/>
              <w:rPr>
                <w:color w:val="242B2D"/>
                <w:szCs w:val="28"/>
                <w:lang w:val="pt-BR" w:eastAsia="vi-VN"/>
              </w:rPr>
            </w:pPr>
            <w:r w:rsidRPr="00186FF7">
              <w:rPr>
                <w:color w:val="242B2D"/>
                <w:szCs w:val="28"/>
                <w:lang w:val="pt-BR" w:eastAsia="vi-VN"/>
              </w:rPr>
              <w:t>- Chi bộ để theo dõi</w:t>
            </w:r>
          </w:p>
          <w:p w:rsidR="00186FF7" w:rsidRDefault="00186FF7">
            <w:pPr>
              <w:shd w:val="clear" w:color="auto" w:fill="FFFFFF"/>
              <w:jc w:val="both"/>
              <w:rPr>
                <w:color w:val="242B2D"/>
                <w:sz w:val="28"/>
                <w:szCs w:val="28"/>
                <w:lang w:eastAsia="vi-VN"/>
              </w:rPr>
            </w:pPr>
            <w:r>
              <w:rPr>
                <w:color w:val="242B2D"/>
                <w:szCs w:val="28"/>
                <w:lang w:eastAsia="vi-VN"/>
              </w:rPr>
              <w:t>- Lưu CĐCS</w:t>
            </w:r>
          </w:p>
        </w:tc>
        <w:tc>
          <w:tcPr>
            <w:tcW w:w="2552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hideMark/>
          </w:tcPr>
          <w:p w:rsidR="00186FF7" w:rsidRDefault="00186FF7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vi-VN" w:eastAsia="vi-VN"/>
              </w:rPr>
            </w:pPr>
          </w:p>
        </w:tc>
        <w:tc>
          <w:tcPr>
            <w:tcW w:w="4219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5FAD3"/>
          </w:tcPr>
          <w:p w:rsidR="00186FF7" w:rsidRPr="00ED09E0" w:rsidRDefault="00186FF7">
            <w:pPr>
              <w:shd w:val="clear" w:color="auto" w:fill="FFFFFF"/>
              <w:jc w:val="center"/>
              <w:rPr>
                <w:b/>
                <w:color w:val="242B2D"/>
                <w:sz w:val="28"/>
                <w:szCs w:val="28"/>
                <w:lang w:val="vi-VN" w:eastAsia="vi-VN"/>
              </w:rPr>
            </w:pPr>
            <w:r w:rsidRPr="00ED09E0">
              <w:rPr>
                <w:b/>
                <w:bCs/>
                <w:color w:val="242B2D"/>
                <w:sz w:val="28"/>
                <w:szCs w:val="28"/>
                <w:lang w:val="vi-VN" w:eastAsia="vi-VN"/>
              </w:rPr>
              <w:t>TM. BCH CÔNG ĐOÀN</w:t>
            </w:r>
          </w:p>
          <w:p w:rsidR="00186FF7" w:rsidRPr="00ED09E0" w:rsidRDefault="00186FF7">
            <w:pPr>
              <w:shd w:val="clear" w:color="auto" w:fill="FFFFFF"/>
              <w:jc w:val="center"/>
              <w:rPr>
                <w:b/>
                <w:color w:val="242B2D"/>
                <w:sz w:val="28"/>
                <w:szCs w:val="28"/>
                <w:lang w:val="vi-VN" w:eastAsia="vi-VN"/>
              </w:rPr>
            </w:pPr>
            <w:r w:rsidRPr="00ED09E0">
              <w:rPr>
                <w:b/>
                <w:bCs/>
                <w:color w:val="242B2D"/>
                <w:sz w:val="28"/>
                <w:szCs w:val="28"/>
                <w:lang w:val="vi-VN" w:eastAsia="vi-VN"/>
              </w:rPr>
              <w:t>CHỦ TỊCH</w:t>
            </w:r>
          </w:p>
          <w:p w:rsidR="00186FF7" w:rsidRPr="00ED09E0" w:rsidRDefault="00186FF7">
            <w:pPr>
              <w:shd w:val="clear" w:color="auto" w:fill="FFFFFF"/>
              <w:jc w:val="center"/>
              <w:rPr>
                <w:b/>
                <w:color w:val="242B2D"/>
                <w:sz w:val="28"/>
                <w:szCs w:val="28"/>
                <w:lang w:val="vi-VN" w:eastAsia="vi-VN"/>
              </w:rPr>
            </w:pPr>
          </w:p>
          <w:p w:rsidR="00186FF7" w:rsidRPr="00ED09E0" w:rsidRDefault="00186FF7">
            <w:pPr>
              <w:shd w:val="clear" w:color="auto" w:fill="FFFFFF"/>
              <w:jc w:val="center"/>
              <w:rPr>
                <w:b/>
                <w:color w:val="242B2D"/>
                <w:sz w:val="28"/>
                <w:szCs w:val="28"/>
                <w:lang w:val="vi-VN" w:eastAsia="vi-VN"/>
              </w:rPr>
            </w:pPr>
          </w:p>
          <w:p w:rsidR="00186FF7" w:rsidRPr="00ED09E0" w:rsidRDefault="00186FF7">
            <w:pPr>
              <w:shd w:val="clear" w:color="auto" w:fill="FFFFFF"/>
              <w:jc w:val="center"/>
              <w:rPr>
                <w:b/>
                <w:color w:val="242B2D"/>
                <w:sz w:val="28"/>
                <w:szCs w:val="28"/>
                <w:lang w:val="vi-VN" w:eastAsia="vi-VN"/>
              </w:rPr>
            </w:pPr>
          </w:p>
          <w:p w:rsidR="00186FF7" w:rsidRPr="00ED09E0" w:rsidRDefault="00186FF7">
            <w:pPr>
              <w:shd w:val="clear" w:color="auto" w:fill="FFFFFF"/>
              <w:jc w:val="center"/>
              <w:rPr>
                <w:b/>
                <w:color w:val="242B2D"/>
                <w:sz w:val="28"/>
                <w:szCs w:val="28"/>
                <w:lang w:eastAsia="vi-VN"/>
              </w:rPr>
            </w:pPr>
            <w:r w:rsidRPr="00ED09E0">
              <w:rPr>
                <w:b/>
                <w:color w:val="242B2D"/>
                <w:sz w:val="28"/>
                <w:szCs w:val="28"/>
                <w:lang w:eastAsia="vi-VN"/>
              </w:rPr>
              <w:t>Ngô Văn Khoa</w:t>
            </w:r>
          </w:p>
        </w:tc>
      </w:tr>
    </w:tbl>
    <w:p w:rsidR="003E0E95" w:rsidRPr="001670DF" w:rsidRDefault="003E0E95" w:rsidP="00366685">
      <w:pPr>
        <w:ind w:firstLine="360"/>
        <w:jc w:val="both"/>
        <w:rPr>
          <w:color w:val="000000"/>
          <w:sz w:val="27"/>
          <w:szCs w:val="27"/>
          <w:lang w:val="vi-VN" w:eastAsia="vi-VN"/>
        </w:rPr>
      </w:pPr>
    </w:p>
    <w:p w:rsidR="003E0E95" w:rsidRPr="001670DF" w:rsidRDefault="003E0E95" w:rsidP="00366685">
      <w:pPr>
        <w:ind w:firstLine="360"/>
        <w:jc w:val="both"/>
        <w:rPr>
          <w:color w:val="000000"/>
          <w:sz w:val="27"/>
          <w:szCs w:val="27"/>
          <w:lang w:val="vi-VN" w:eastAsia="vi-VN"/>
        </w:rPr>
      </w:pPr>
      <w:r w:rsidRPr="001670DF">
        <w:rPr>
          <w:color w:val="000000"/>
          <w:sz w:val="27"/>
          <w:szCs w:val="27"/>
          <w:lang w:val="pt-BR" w:eastAsia="vi-VN"/>
        </w:rPr>
        <w:t> </w:t>
      </w:r>
    </w:p>
    <w:p w:rsidR="003E0E95" w:rsidRPr="001670DF" w:rsidRDefault="003E0E95" w:rsidP="00366685">
      <w:pPr>
        <w:jc w:val="both"/>
        <w:rPr>
          <w:color w:val="000000"/>
          <w:sz w:val="27"/>
          <w:szCs w:val="27"/>
          <w:lang w:val="vi-VN" w:eastAsia="vi-VN"/>
        </w:rPr>
      </w:pPr>
      <w:r w:rsidRPr="001670DF">
        <w:rPr>
          <w:b/>
          <w:bCs/>
          <w:i/>
          <w:iCs/>
          <w:color w:val="000000"/>
          <w:sz w:val="27"/>
          <w:szCs w:val="27"/>
          <w:lang w:val="vi-VN" w:eastAsia="vi-VN"/>
        </w:rPr>
        <w:lastRenderedPageBreak/>
        <w:t> </w:t>
      </w:r>
    </w:p>
    <w:p w:rsidR="006A3532" w:rsidRPr="001670DF" w:rsidRDefault="006A3532" w:rsidP="00366685">
      <w:pPr>
        <w:jc w:val="both"/>
        <w:rPr>
          <w:b/>
          <w:bCs/>
          <w:color w:val="242B2D"/>
          <w:sz w:val="27"/>
          <w:szCs w:val="27"/>
          <w:lang w:eastAsia="vi-VN"/>
        </w:rPr>
      </w:pPr>
      <w:r w:rsidRPr="001670DF">
        <w:rPr>
          <w:b/>
          <w:bCs/>
          <w:color w:val="242B2D"/>
          <w:sz w:val="27"/>
          <w:szCs w:val="27"/>
          <w:lang w:val="vi-VN" w:eastAsia="vi-VN"/>
        </w:rPr>
        <w:t xml:space="preserve">              </w:t>
      </w:r>
    </w:p>
    <w:p w:rsidR="006D25DA" w:rsidRPr="001670DF" w:rsidRDefault="006D25DA" w:rsidP="00366685">
      <w:pPr>
        <w:jc w:val="both"/>
        <w:rPr>
          <w:sz w:val="27"/>
          <w:szCs w:val="27"/>
        </w:rPr>
      </w:pPr>
    </w:p>
    <w:p w:rsidR="006D25DA" w:rsidRPr="001670DF" w:rsidRDefault="006D25DA" w:rsidP="00366685">
      <w:pPr>
        <w:jc w:val="both"/>
        <w:rPr>
          <w:sz w:val="27"/>
          <w:szCs w:val="27"/>
        </w:rPr>
      </w:pPr>
    </w:p>
    <w:p w:rsidR="006D25DA" w:rsidRPr="001670DF" w:rsidRDefault="006D25DA" w:rsidP="00366685">
      <w:pPr>
        <w:jc w:val="both"/>
        <w:rPr>
          <w:sz w:val="27"/>
          <w:szCs w:val="27"/>
        </w:rPr>
      </w:pPr>
    </w:p>
    <w:p w:rsidR="006D25DA" w:rsidRPr="001670DF" w:rsidRDefault="006D25DA" w:rsidP="00366685">
      <w:pPr>
        <w:jc w:val="both"/>
        <w:rPr>
          <w:sz w:val="27"/>
          <w:szCs w:val="27"/>
        </w:rPr>
      </w:pPr>
    </w:p>
    <w:p w:rsidR="006D25DA" w:rsidRPr="001670DF" w:rsidRDefault="006D25DA" w:rsidP="00366685">
      <w:pPr>
        <w:jc w:val="both"/>
        <w:rPr>
          <w:sz w:val="27"/>
          <w:szCs w:val="27"/>
        </w:rPr>
      </w:pPr>
    </w:p>
    <w:p w:rsidR="006D25DA" w:rsidRPr="001670DF" w:rsidRDefault="006D25DA" w:rsidP="00366685">
      <w:pPr>
        <w:jc w:val="both"/>
        <w:rPr>
          <w:sz w:val="27"/>
          <w:szCs w:val="27"/>
        </w:rPr>
      </w:pPr>
    </w:p>
    <w:p w:rsidR="006D25DA" w:rsidRPr="001670DF" w:rsidRDefault="006D25DA" w:rsidP="00366685">
      <w:pPr>
        <w:jc w:val="both"/>
        <w:rPr>
          <w:sz w:val="27"/>
          <w:szCs w:val="27"/>
        </w:rPr>
      </w:pPr>
    </w:p>
    <w:p w:rsidR="006D25DA" w:rsidRPr="001670DF" w:rsidRDefault="006D25DA" w:rsidP="00366685">
      <w:pPr>
        <w:jc w:val="both"/>
        <w:rPr>
          <w:sz w:val="27"/>
          <w:szCs w:val="27"/>
        </w:rPr>
      </w:pPr>
    </w:p>
    <w:p w:rsidR="006D25DA" w:rsidRPr="001670DF" w:rsidRDefault="006D25DA" w:rsidP="00366685">
      <w:pPr>
        <w:jc w:val="both"/>
        <w:rPr>
          <w:sz w:val="27"/>
          <w:szCs w:val="27"/>
        </w:rPr>
      </w:pPr>
    </w:p>
    <w:p w:rsidR="006D25DA" w:rsidRPr="001670DF" w:rsidRDefault="006D25DA" w:rsidP="00366685">
      <w:pPr>
        <w:jc w:val="both"/>
        <w:rPr>
          <w:sz w:val="27"/>
          <w:szCs w:val="27"/>
        </w:rPr>
      </w:pPr>
    </w:p>
    <w:p w:rsidR="006D25DA" w:rsidRPr="001670DF" w:rsidRDefault="006D25DA" w:rsidP="00366685">
      <w:pPr>
        <w:jc w:val="both"/>
        <w:rPr>
          <w:sz w:val="27"/>
          <w:szCs w:val="27"/>
        </w:rPr>
      </w:pPr>
    </w:p>
    <w:p w:rsidR="006D25DA" w:rsidRPr="001670DF" w:rsidRDefault="006D25DA" w:rsidP="00366685">
      <w:pPr>
        <w:jc w:val="both"/>
        <w:rPr>
          <w:sz w:val="27"/>
          <w:szCs w:val="27"/>
        </w:rPr>
      </w:pPr>
    </w:p>
    <w:p w:rsidR="006D25DA" w:rsidRPr="001670DF" w:rsidRDefault="006D25DA" w:rsidP="00366685">
      <w:pPr>
        <w:jc w:val="both"/>
        <w:rPr>
          <w:sz w:val="27"/>
          <w:szCs w:val="27"/>
        </w:rPr>
      </w:pPr>
    </w:p>
    <w:p w:rsidR="006D25DA" w:rsidRPr="001670DF" w:rsidRDefault="006D25DA" w:rsidP="00366685">
      <w:pPr>
        <w:jc w:val="both"/>
        <w:rPr>
          <w:sz w:val="27"/>
          <w:szCs w:val="27"/>
        </w:rPr>
      </w:pPr>
    </w:p>
    <w:p w:rsidR="006D25DA" w:rsidRPr="001670DF" w:rsidRDefault="006D25DA" w:rsidP="00366685">
      <w:pPr>
        <w:jc w:val="both"/>
        <w:rPr>
          <w:sz w:val="27"/>
          <w:szCs w:val="27"/>
        </w:rPr>
      </w:pPr>
    </w:p>
    <w:p w:rsidR="006D25DA" w:rsidRPr="001670DF" w:rsidRDefault="006D25DA" w:rsidP="00366685">
      <w:pPr>
        <w:jc w:val="both"/>
        <w:rPr>
          <w:sz w:val="27"/>
          <w:szCs w:val="27"/>
        </w:rPr>
      </w:pPr>
    </w:p>
    <w:p w:rsidR="00525B38" w:rsidRPr="001670DF" w:rsidRDefault="00525B38" w:rsidP="00366685">
      <w:pPr>
        <w:jc w:val="both"/>
        <w:rPr>
          <w:sz w:val="27"/>
          <w:szCs w:val="27"/>
        </w:rPr>
      </w:pPr>
    </w:p>
    <w:p w:rsidR="00366685" w:rsidRPr="001670DF" w:rsidRDefault="00366685">
      <w:pPr>
        <w:jc w:val="both"/>
        <w:rPr>
          <w:sz w:val="27"/>
          <w:szCs w:val="27"/>
        </w:rPr>
      </w:pPr>
    </w:p>
    <w:sectPr w:rsidR="00366685" w:rsidRPr="001670DF" w:rsidSect="009E3A27">
      <w:pgSz w:w="12240" w:h="15840"/>
      <w:pgMar w:top="567" w:right="758" w:bottom="284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03C65"/>
    <w:multiLevelType w:val="hybridMultilevel"/>
    <w:tmpl w:val="CCD8155A"/>
    <w:lvl w:ilvl="0" w:tplc="18D4F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963A8D"/>
    <w:rsid w:val="00001F7A"/>
    <w:rsid w:val="00005847"/>
    <w:rsid w:val="00020B91"/>
    <w:rsid w:val="000E7557"/>
    <w:rsid w:val="000E7787"/>
    <w:rsid w:val="00117AEB"/>
    <w:rsid w:val="0012211F"/>
    <w:rsid w:val="00145349"/>
    <w:rsid w:val="001670DF"/>
    <w:rsid w:val="001714C1"/>
    <w:rsid w:val="00172D27"/>
    <w:rsid w:val="00186FF7"/>
    <w:rsid w:val="0019449A"/>
    <w:rsid w:val="001B59AD"/>
    <w:rsid w:val="001D21D5"/>
    <w:rsid w:val="001F39B2"/>
    <w:rsid w:val="0023422E"/>
    <w:rsid w:val="00241614"/>
    <w:rsid w:val="0024211F"/>
    <w:rsid w:val="00264C3D"/>
    <w:rsid w:val="00286F78"/>
    <w:rsid w:val="002940E6"/>
    <w:rsid w:val="002C13DA"/>
    <w:rsid w:val="00325813"/>
    <w:rsid w:val="00366685"/>
    <w:rsid w:val="0039375C"/>
    <w:rsid w:val="00397D5B"/>
    <w:rsid w:val="003C520C"/>
    <w:rsid w:val="003E0E95"/>
    <w:rsid w:val="003E1A9D"/>
    <w:rsid w:val="003E6FBC"/>
    <w:rsid w:val="003E7E16"/>
    <w:rsid w:val="00416BAA"/>
    <w:rsid w:val="00420973"/>
    <w:rsid w:val="00420974"/>
    <w:rsid w:val="004539B5"/>
    <w:rsid w:val="00494331"/>
    <w:rsid w:val="004B6CFC"/>
    <w:rsid w:val="004F1D4B"/>
    <w:rsid w:val="004F4564"/>
    <w:rsid w:val="00501E10"/>
    <w:rsid w:val="0051293A"/>
    <w:rsid w:val="00525B38"/>
    <w:rsid w:val="00527A7D"/>
    <w:rsid w:val="00573BF9"/>
    <w:rsid w:val="00580890"/>
    <w:rsid w:val="00586D70"/>
    <w:rsid w:val="005C589E"/>
    <w:rsid w:val="005D1B45"/>
    <w:rsid w:val="00612B5F"/>
    <w:rsid w:val="00621B34"/>
    <w:rsid w:val="00654FCE"/>
    <w:rsid w:val="00661D8F"/>
    <w:rsid w:val="00663A97"/>
    <w:rsid w:val="00672DFB"/>
    <w:rsid w:val="00692309"/>
    <w:rsid w:val="006A3532"/>
    <w:rsid w:val="006C1587"/>
    <w:rsid w:val="006D25DA"/>
    <w:rsid w:val="00710942"/>
    <w:rsid w:val="0072725C"/>
    <w:rsid w:val="00753235"/>
    <w:rsid w:val="0077354A"/>
    <w:rsid w:val="007C1FEA"/>
    <w:rsid w:val="007D66E5"/>
    <w:rsid w:val="007D6C7A"/>
    <w:rsid w:val="007D7E3E"/>
    <w:rsid w:val="007F763A"/>
    <w:rsid w:val="008146D3"/>
    <w:rsid w:val="008174F6"/>
    <w:rsid w:val="008341B4"/>
    <w:rsid w:val="0084767A"/>
    <w:rsid w:val="00851D88"/>
    <w:rsid w:val="008828B9"/>
    <w:rsid w:val="0089434E"/>
    <w:rsid w:val="00896AA7"/>
    <w:rsid w:val="008C2401"/>
    <w:rsid w:val="008C66E2"/>
    <w:rsid w:val="008E4303"/>
    <w:rsid w:val="008E45A5"/>
    <w:rsid w:val="00911490"/>
    <w:rsid w:val="0092135B"/>
    <w:rsid w:val="0093401A"/>
    <w:rsid w:val="00963A8D"/>
    <w:rsid w:val="0096752E"/>
    <w:rsid w:val="009B1AFE"/>
    <w:rsid w:val="009B4CBF"/>
    <w:rsid w:val="009C566F"/>
    <w:rsid w:val="009D7F9A"/>
    <w:rsid w:val="009E22F7"/>
    <w:rsid w:val="009E3A27"/>
    <w:rsid w:val="009F0822"/>
    <w:rsid w:val="00A440D2"/>
    <w:rsid w:val="00A5610C"/>
    <w:rsid w:val="00A803FA"/>
    <w:rsid w:val="00A828B6"/>
    <w:rsid w:val="00A97A15"/>
    <w:rsid w:val="00AB66EB"/>
    <w:rsid w:val="00AF4A54"/>
    <w:rsid w:val="00AF5B7C"/>
    <w:rsid w:val="00B02353"/>
    <w:rsid w:val="00B14246"/>
    <w:rsid w:val="00B40429"/>
    <w:rsid w:val="00B5307F"/>
    <w:rsid w:val="00B54CFA"/>
    <w:rsid w:val="00B66053"/>
    <w:rsid w:val="00B911A8"/>
    <w:rsid w:val="00BE6D53"/>
    <w:rsid w:val="00C05DEC"/>
    <w:rsid w:val="00C2526F"/>
    <w:rsid w:val="00C73619"/>
    <w:rsid w:val="00CA19FC"/>
    <w:rsid w:val="00CB5084"/>
    <w:rsid w:val="00CE483E"/>
    <w:rsid w:val="00CE4A0A"/>
    <w:rsid w:val="00D12142"/>
    <w:rsid w:val="00D157CF"/>
    <w:rsid w:val="00D23E96"/>
    <w:rsid w:val="00D24077"/>
    <w:rsid w:val="00D4367B"/>
    <w:rsid w:val="00D46817"/>
    <w:rsid w:val="00DE2A3F"/>
    <w:rsid w:val="00DF35EB"/>
    <w:rsid w:val="00E552E4"/>
    <w:rsid w:val="00EA043A"/>
    <w:rsid w:val="00EC013B"/>
    <w:rsid w:val="00EC66F7"/>
    <w:rsid w:val="00ED09E0"/>
    <w:rsid w:val="00EE2124"/>
    <w:rsid w:val="00F21860"/>
    <w:rsid w:val="00F26FF3"/>
    <w:rsid w:val="00F33401"/>
    <w:rsid w:val="00F74E56"/>
    <w:rsid w:val="00FD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1B3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ungtin">
    <w:name w:val="noidungtin"/>
    <w:basedOn w:val="Normal"/>
    <w:rsid w:val="006A3532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6A3532"/>
    <w:rPr>
      <w:b/>
      <w:bCs/>
    </w:rPr>
  </w:style>
  <w:style w:type="paragraph" w:styleId="NormalWeb">
    <w:name w:val="Normal (Web)"/>
    <w:basedOn w:val="Normal"/>
    <w:uiPriority w:val="99"/>
    <w:unhideWhenUsed/>
    <w:rsid w:val="006A3532"/>
    <w:pPr>
      <w:spacing w:before="100" w:beforeAutospacing="1" w:after="100" w:afterAutospacing="1"/>
    </w:pPr>
    <w:rPr>
      <w:lang w:val="vi-VN" w:eastAsia="vi-VN"/>
    </w:rPr>
  </w:style>
  <w:style w:type="character" w:styleId="Emphasis">
    <w:name w:val="Emphasis"/>
    <w:basedOn w:val="DefaultParagraphFont"/>
    <w:uiPriority w:val="20"/>
    <w:qFormat/>
    <w:rsid w:val="006A3532"/>
    <w:rPr>
      <w:i/>
      <w:iCs/>
    </w:rPr>
  </w:style>
  <w:style w:type="character" w:customStyle="1" w:styleId="apple-converted-space">
    <w:name w:val="apple-converted-space"/>
    <w:basedOn w:val="DefaultParagraphFont"/>
    <w:rsid w:val="003E0E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6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HOẠT ĐỘNG CÔNG ĐOÀN THÁNG 8/2012</vt:lpstr>
    </vt:vector>
  </TitlesOfParts>
  <Company>HOME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HOẠT ĐỘNG CÔNG ĐOÀN THÁNG 8/2012</dc:title>
  <dc:creator>User</dc:creator>
  <cp:lastModifiedBy>Admin</cp:lastModifiedBy>
  <cp:revision>3</cp:revision>
  <cp:lastPrinted>2017-04-25T02:23:00Z</cp:lastPrinted>
  <dcterms:created xsi:type="dcterms:W3CDTF">2017-12-02T15:21:00Z</dcterms:created>
  <dcterms:modified xsi:type="dcterms:W3CDTF">2017-12-02T15:29:00Z</dcterms:modified>
</cp:coreProperties>
</file>